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00DE">
      <w:pPr>
        <w:jc w:val="both"/>
        <w:rPr>
          <w:bCs/>
          <w:vanish/>
          <w:color w:val="FF0000"/>
        </w:rPr>
      </w:pPr>
      <w:r>
        <w:rPr>
          <w:bCs/>
          <w:vanish/>
          <w:color w:val="FF0000"/>
        </w:rPr>
        <w:t>Das Dokument ist geschützt. Bewegen Sie sich mit dem Curser zu den auszufüllenden Feldern.</w:t>
      </w:r>
    </w:p>
    <w:p w:rsidR="00000000" w:rsidRDefault="004B00DE">
      <w:pPr>
        <w:jc w:val="both"/>
        <w:rPr>
          <w:b/>
        </w:rPr>
      </w:pPr>
    </w:p>
    <w:p w:rsidR="00000000" w:rsidRDefault="004B00DE">
      <w:pPr>
        <w:jc w:val="both"/>
        <w:rPr>
          <w:b/>
        </w:rPr>
      </w:pPr>
    </w:p>
    <w:p w:rsidR="00000000" w:rsidRDefault="004B00DE">
      <w:pPr>
        <w:jc w:val="both"/>
        <w:rPr>
          <w:b/>
        </w:rPr>
      </w:pPr>
    </w:p>
    <w:p w:rsidR="00000000" w:rsidRDefault="004B00DE">
      <w:pPr>
        <w:jc w:val="both"/>
        <w:rPr>
          <w:b/>
        </w:rPr>
      </w:pPr>
      <w:r>
        <w:rPr>
          <w:b/>
        </w:rPr>
        <w:t>KANALISATIONS-ANSCHLUSSGESUCH</w:t>
      </w:r>
    </w:p>
    <w:p w:rsidR="00000000" w:rsidRDefault="004B00DE">
      <w:pPr>
        <w:jc w:val="both"/>
      </w:pPr>
    </w:p>
    <w:p w:rsidR="00000000" w:rsidRDefault="004B00DE">
      <w:pPr>
        <w:jc w:val="both"/>
      </w:pPr>
    </w:p>
    <w:p w:rsidR="00000000" w:rsidRDefault="004B00DE">
      <w:pPr>
        <w:tabs>
          <w:tab w:val="left" w:pos="2268"/>
          <w:tab w:val="left" w:leader="dot" w:pos="9072"/>
        </w:tabs>
        <w:spacing w:line="360" w:lineRule="auto"/>
        <w:jc w:val="both"/>
      </w:pPr>
      <w:r>
        <w:t>Bauherrschaft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000000" w:rsidRDefault="004B00DE">
      <w:pPr>
        <w:tabs>
          <w:tab w:val="left" w:pos="2268"/>
          <w:tab w:val="left" w:leader="dot" w:pos="9072"/>
        </w:tabs>
        <w:spacing w:line="360" w:lineRule="auto"/>
        <w:jc w:val="both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00000" w:rsidRDefault="004B00DE">
      <w:pPr>
        <w:tabs>
          <w:tab w:val="left" w:pos="2268"/>
          <w:tab w:val="left" w:leader="dot" w:pos="9072"/>
        </w:tabs>
        <w:spacing w:line="360" w:lineRule="auto"/>
        <w:jc w:val="both"/>
      </w:pPr>
      <w:r>
        <w:t>Grundeigentümer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4B00DE">
      <w:pPr>
        <w:tabs>
          <w:tab w:val="left" w:pos="2268"/>
          <w:tab w:val="left" w:leader="dot" w:pos="9072"/>
        </w:tabs>
        <w:spacing w:line="360" w:lineRule="auto"/>
        <w:jc w:val="both"/>
      </w:pPr>
      <w:r>
        <w:t>Projektverfasser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4B00DE">
      <w:pPr>
        <w:tabs>
          <w:tab w:val="left" w:pos="2268"/>
          <w:tab w:val="left" w:leader="dot" w:pos="9072"/>
        </w:tabs>
        <w:spacing w:line="360" w:lineRule="auto"/>
        <w:jc w:val="both"/>
      </w:pPr>
      <w:r>
        <w:t>Li</w:t>
      </w:r>
      <w:r>
        <w:t>egenschaft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4B00DE">
      <w:pPr>
        <w:tabs>
          <w:tab w:val="left" w:pos="2268"/>
          <w:tab w:val="left" w:leader="dot" w:pos="9072"/>
        </w:tabs>
        <w:spacing w:line="360" w:lineRule="auto"/>
        <w:jc w:val="both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4B00DE">
      <w:pPr>
        <w:tabs>
          <w:tab w:val="left" w:pos="2268"/>
          <w:tab w:val="left" w:leader="dot" w:pos="9072"/>
        </w:tabs>
        <w:spacing w:line="360" w:lineRule="auto"/>
        <w:jc w:val="both"/>
      </w:pPr>
      <w:r>
        <w:t>Parz. Nr.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4B00DE">
      <w:pPr>
        <w:tabs>
          <w:tab w:val="left" w:pos="2268"/>
          <w:tab w:val="left" w:leader="dot" w:pos="9072"/>
        </w:tabs>
        <w:jc w:val="both"/>
      </w:pPr>
    </w:p>
    <w:p w:rsidR="00000000" w:rsidRDefault="004B00DE">
      <w:pPr>
        <w:tabs>
          <w:tab w:val="left" w:pos="2268"/>
          <w:tab w:val="left" w:leader="dot" w:pos="9072"/>
        </w:tabs>
        <w:jc w:val="both"/>
      </w:pPr>
    </w:p>
    <w:p w:rsidR="00000000" w:rsidRDefault="004B00DE">
      <w:pPr>
        <w:tabs>
          <w:tab w:val="left" w:pos="2268"/>
          <w:tab w:val="left" w:leader="dot" w:pos="9072"/>
        </w:tabs>
        <w:jc w:val="both"/>
        <w:rPr>
          <w:b/>
        </w:rPr>
      </w:pPr>
      <w:r>
        <w:rPr>
          <w:b/>
        </w:rPr>
        <w:t>1. Besondere Abwässer</w:t>
      </w:r>
    </w:p>
    <w:p w:rsidR="00000000" w:rsidRDefault="004B00DE">
      <w:pPr>
        <w:tabs>
          <w:tab w:val="left" w:pos="2268"/>
          <w:tab w:val="left" w:leader="dot" w:pos="9072"/>
        </w:tabs>
        <w:ind w:left="284"/>
        <w:jc w:val="both"/>
      </w:pPr>
      <w:r>
        <w:t>Werden Benzin, Mineralöle, Säuren, Laugen</w:t>
      </w:r>
    </w:p>
    <w:p w:rsidR="00000000" w:rsidRDefault="004B00DE">
      <w:pPr>
        <w:tabs>
          <w:tab w:val="left" w:pos="2268"/>
          <w:tab w:val="left" w:pos="6237"/>
          <w:tab w:val="left" w:leader="dot" w:pos="9072"/>
        </w:tabs>
        <w:ind w:left="284"/>
        <w:jc w:val="both"/>
      </w:pPr>
      <w:r>
        <w:tab/>
        <w:t>Gifte oder ähnliche Stoffe verwendet?</w:t>
      </w:r>
      <w:r>
        <w:tab/>
        <w:t>Ja / Nein</w:t>
      </w:r>
    </w:p>
    <w:p w:rsidR="00000000" w:rsidRDefault="004B00DE">
      <w:pPr>
        <w:tabs>
          <w:tab w:val="left" w:pos="2268"/>
          <w:tab w:val="left" w:pos="6237"/>
          <w:tab w:val="left" w:leader="dot" w:pos="9072"/>
        </w:tabs>
        <w:ind w:left="284"/>
        <w:jc w:val="both"/>
      </w:pPr>
    </w:p>
    <w:p w:rsidR="00000000" w:rsidRDefault="004B00DE">
      <w:pPr>
        <w:tabs>
          <w:tab w:val="left" w:pos="2268"/>
          <w:tab w:val="left" w:pos="6237"/>
          <w:tab w:val="left" w:leader="dot" w:pos="9072"/>
        </w:tabs>
        <w:ind w:left="284"/>
        <w:jc w:val="both"/>
      </w:pPr>
      <w:r>
        <w:t>Werden Benzin, Mineralöle, Säuren, Laugen,</w:t>
      </w:r>
    </w:p>
    <w:p w:rsidR="00000000" w:rsidRDefault="004B00DE">
      <w:pPr>
        <w:tabs>
          <w:tab w:val="left" w:pos="2268"/>
          <w:tab w:val="left" w:pos="6237"/>
          <w:tab w:val="left" w:leader="dot" w:pos="9072"/>
        </w:tabs>
        <w:ind w:left="284"/>
        <w:jc w:val="both"/>
      </w:pPr>
      <w:r>
        <w:tab/>
        <w:t>Gifte oder ähn</w:t>
      </w:r>
      <w:r>
        <w:t>liche Stoffe gelagert?</w:t>
      </w:r>
      <w:r>
        <w:tab/>
        <w:t>Ja / Nein</w:t>
      </w:r>
    </w:p>
    <w:p w:rsidR="00000000" w:rsidRDefault="004B00DE">
      <w:pPr>
        <w:tabs>
          <w:tab w:val="left" w:pos="2268"/>
          <w:tab w:val="left" w:pos="6237"/>
          <w:tab w:val="left" w:leader="dot" w:pos="9072"/>
        </w:tabs>
        <w:ind w:left="284"/>
        <w:jc w:val="both"/>
      </w:pPr>
    </w:p>
    <w:p w:rsidR="00000000" w:rsidRDefault="004B00DE">
      <w:pPr>
        <w:tabs>
          <w:tab w:val="left" w:pos="2268"/>
          <w:tab w:val="left" w:leader="dot" w:pos="9072"/>
        </w:tabs>
        <w:spacing w:line="360" w:lineRule="auto"/>
        <w:ind w:left="284"/>
        <w:jc w:val="both"/>
      </w:pPr>
      <w:r>
        <w:t>Wenn Ja welche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4B00DE">
      <w:pPr>
        <w:tabs>
          <w:tab w:val="left" w:pos="2268"/>
          <w:tab w:val="left" w:leader="dot" w:pos="9072"/>
        </w:tabs>
        <w:spacing w:line="360" w:lineRule="auto"/>
        <w:ind w:left="284"/>
        <w:jc w:val="both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4B00DE">
      <w:pPr>
        <w:tabs>
          <w:tab w:val="left" w:pos="2268"/>
          <w:tab w:val="left" w:leader="dot" w:pos="7938"/>
        </w:tabs>
        <w:jc w:val="both"/>
      </w:pPr>
    </w:p>
    <w:p w:rsidR="00000000" w:rsidRDefault="004B00DE">
      <w:pPr>
        <w:tabs>
          <w:tab w:val="left" w:pos="2268"/>
          <w:tab w:val="left" w:leader="dot" w:pos="7938"/>
        </w:tabs>
        <w:jc w:val="both"/>
        <w:rPr>
          <w:b/>
        </w:rPr>
      </w:pPr>
      <w:r>
        <w:rPr>
          <w:b/>
        </w:rPr>
        <w:t>2. Unterlagen</w:t>
      </w:r>
    </w:p>
    <w:p w:rsidR="00000000" w:rsidRDefault="004B00DE">
      <w:pPr>
        <w:tabs>
          <w:tab w:val="left" w:pos="2268"/>
          <w:tab w:val="left" w:leader="dot" w:pos="7938"/>
        </w:tabs>
        <w:ind w:left="284"/>
        <w:jc w:val="both"/>
      </w:pPr>
      <w:r>
        <w:t>im Doppel sind einzureichen:</w:t>
      </w:r>
    </w:p>
    <w:p w:rsidR="00000000" w:rsidRDefault="004B00DE">
      <w:pPr>
        <w:numPr>
          <w:ilvl w:val="0"/>
          <w:numId w:val="1"/>
        </w:numPr>
        <w:tabs>
          <w:tab w:val="left" w:pos="2268"/>
          <w:tab w:val="left" w:leader="dot" w:pos="7938"/>
        </w:tabs>
        <w:ind w:left="567"/>
        <w:jc w:val="both"/>
      </w:pPr>
      <w:r>
        <w:t>Situationsplan 1 : 500</w:t>
      </w:r>
    </w:p>
    <w:p w:rsidR="00000000" w:rsidRDefault="004B00DE">
      <w:pPr>
        <w:numPr>
          <w:ilvl w:val="0"/>
          <w:numId w:val="1"/>
        </w:numPr>
        <w:tabs>
          <w:tab w:val="left" w:pos="2268"/>
          <w:tab w:val="left" w:leader="dot" w:pos="7938"/>
        </w:tabs>
        <w:ind w:left="567"/>
        <w:jc w:val="both"/>
      </w:pPr>
      <w:r>
        <w:t>Kanalisationsplan (Gebäudegrundriss) 1 : 100, mit Koten und Angabe sämtlicher Abwasseranfallste</w:t>
      </w:r>
      <w:r>
        <w:t>l</w:t>
      </w:r>
      <w:r>
        <w:t>len</w:t>
      </w:r>
      <w:r>
        <w:t xml:space="preserve"> und Bezeichnung der Art (Dachwasser, Gefälle, Material der Leitungen etc.) sowie über Revis</w:t>
      </w:r>
      <w:r>
        <w:t>i</w:t>
      </w:r>
      <w:r>
        <w:t>onsschächte, Schlammsammler, Gruben, Brunnen, spez. Entlüftungen etc.</w:t>
      </w:r>
    </w:p>
    <w:p w:rsidR="00000000" w:rsidRDefault="004B00DE">
      <w:pPr>
        <w:tabs>
          <w:tab w:val="left" w:pos="2268"/>
          <w:tab w:val="left" w:leader="dot" w:pos="7938"/>
        </w:tabs>
        <w:ind w:left="284"/>
        <w:jc w:val="both"/>
      </w:pPr>
    </w:p>
    <w:p w:rsidR="00000000" w:rsidRDefault="004B00DE">
      <w:pPr>
        <w:tabs>
          <w:tab w:val="left" w:pos="2268"/>
          <w:tab w:val="left" w:leader="dot" w:pos="7938"/>
        </w:tabs>
        <w:ind w:left="284"/>
        <w:jc w:val="both"/>
      </w:pPr>
    </w:p>
    <w:p w:rsidR="00000000" w:rsidRDefault="004B00DE">
      <w:pPr>
        <w:tabs>
          <w:tab w:val="left" w:pos="2268"/>
          <w:tab w:val="left" w:leader="dot" w:pos="7938"/>
        </w:tabs>
        <w:jc w:val="both"/>
        <w:rPr>
          <w:b/>
        </w:rPr>
      </w:pPr>
      <w:r>
        <w:rPr>
          <w:b/>
        </w:rPr>
        <w:t>3. Baukontrolle und Abnahme</w:t>
      </w:r>
    </w:p>
    <w:p w:rsidR="00000000" w:rsidRDefault="004B00DE">
      <w:pPr>
        <w:numPr>
          <w:ilvl w:val="0"/>
          <w:numId w:val="2"/>
        </w:numPr>
        <w:tabs>
          <w:tab w:val="left" w:pos="2268"/>
          <w:tab w:val="left" w:leader="dot" w:pos="7938"/>
        </w:tabs>
        <w:ind w:left="567"/>
        <w:jc w:val="both"/>
      </w:pPr>
      <w:r>
        <w:t>Die Vollendung von Leitungen und Einrichtungen ist dem Ing. Bür</w:t>
      </w:r>
      <w:r>
        <w:t xml:space="preserve">o ITK, Frauenfeld, (Tel. 052 728 04 40) vor dem Eindecken zur Abnahme zu melden. </w:t>
      </w:r>
    </w:p>
    <w:p w:rsidR="00000000" w:rsidRDefault="004B00DE">
      <w:pPr>
        <w:numPr>
          <w:ilvl w:val="0"/>
          <w:numId w:val="2"/>
        </w:numPr>
        <w:tabs>
          <w:tab w:val="left" w:pos="2268"/>
          <w:tab w:val="left" w:leader="dot" w:pos="7938"/>
        </w:tabs>
        <w:ind w:left="567"/>
        <w:jc w:val="both"/>
      </w:pPr>
      <w:r>
        <w:t>Bei der Schlussabnahme der Kanalisationsanlage sind der Gemeinde vollständig nachgeführte Au</w:t>
      </w:r>
      <w:r>
        <w:t>s</w:t>
      </w:r>
      <w:r>
        <w:t>führungspläne abzugeben.</w:t>
      </w:r>
    </w:p>
    <w:p w:rsidR="00000000" w:rsidRDefault="004B00DE">
      <w:pPr>
        <w:numPr>
          <w:ilvl w:val="0"/>
          <w:numId w:val="2"/>
        </w:numPr>
        <w:tabs>
          <w:tab w:val="left" w:pos="2268"/>
          <w:tab w:val="left" w:leader="dot" w:pos="7938"/>
        </w:tabs>
        <w:ind w:left="567"/>
        <w:jc w:val="both"/>
      </w:pPr>
      <w:r>
        <w:t>Eine Anlage darf erst nach der Schlussabnahme in Betrieb</w:t>
      </w:r>
      <w:r>
        <w:t xml:space="preserve"> genommen werden.</w:t>
      </w:r>
    </w:p>
    <w:p w:rsidR="00000000" w:rsidRDefault="004B00DE">
      <w:pPr>
        <w:tabs>
          <w:tab w:val="left" w:pos="2268"/>
          <w:tab w:val="left" w:leader="dot" w:pos="7938"/>
        </w:tabs>
        <w:ind w:left="284"/>
        <w:jc w:val="both"/>
      </w:pPr>
    </w:p>
    <w:p w:rsidR="00000000" w:rsidRDefault="004B00DE">
      <w:pPr>
        <w:tabs>
          <w:tab w:val="left" w:pos="1701"/>
          <w:tab w:val="left" w:leader="dot" w:pos="7938"/>
        </w:tabs>
        <w:jc w:val="both"/>
      </w:pPr>
    </w:p>
    <w:p w:rsidR="00000000" w:rsidRDefault="004B00DE">
      <w:pPr>
        <w:tabs>
          <w:tab w:val="left" w:pos="1701"/>
          <w:tab w:val="left" w:leader="dot" w:pos="7938"/>
        </w:tabs>
        <w:jc w:val="both"/>
      </w:pPr>
      <w:r>
        <w:t xml:space="preserve">Datum 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4B00DE">
      <w:pPr>
        <w:tabs>
          <w:tab w:val="left" w:pos="2268"/>
          <w:tab w:val="left" w:leader="dot" w:pos="7938"/>
        </w:tabs>
        <w:jc w:val="both"/>
      </w:pPr>
    </w:p>
    <w:p w:rsidR="00000000" w:rsidRDefault="004B00DE">
      <w:pPr>
        <w:tabs>
          <w:tab w:val="left" w:pos="4536"/>
          <w:tab w:val="left" w:leader="dot" w:pos="7938"/>
        </w:tabs>
        <w:jc w:val="both"/>
      </w:pPr>
      <w:r>
        <w:t>Die Bauherrschaft</w:t>
      </w:r>
      <w:r>
        <w:tab/>
        <w:t>Der Projektverfasser</w:t>
      </w:r>
    </w:p>
    <w:p w:rsidR="00000000" w:rsidRDefault="004B00DE">
      <w:pPr>
        <w:tabs>
          <w:tab w:val="left" w:pos="4536"/>
          <w:tab w:val="left" w:leader="dot" w:pos="7938"/>
        </w:tabs>
        <w:jc w:val="both"/>
      </w:pPr>
    </w:p>
    <w:p w:rsidR="00000000" w:rsidRDefault="004B00DE">
      <w:pPr>
        <w:tabs>
          <w:tab w:val="left" w:pos="4536"/>
          <w:tab w:val="left" w:leader="dot" w:pos="7938"/>
        </w:tabs>
        <w:jc w:val="both"/>
      </w:pPr>
    </w:p>
    <w:p w:rsidR="00000000" w:rsidRDefault="004B00DE">
      <w:pPr>
        <w:tabs>
          <w:tab w:val="left" w:pos="4536"/>
          <w:tab w:val="left" w:leader="dot" w:pos="7938"/>
        </w:tabs>
        <w:jc w:val="both"/>
      </w:pPr>
    </w:p>
    <w:p w:rsidR="00000000" w:rsidRDefault="004B00DE">
      <w:pPr>
        <w:tabs>
          <w:tab w:val="left" w:pos="4536"/>
          <w:tab w:val="left" w:leader="dot" w:pos="7938"/>
        </w:tabs>
        <w:jc w:val="both"/>
      </w:pPr>
      <w:r>
        <w:t>..................................................................</w:t>
      </w:r>
      <w:r>
        <w:tab/>
        <w:t>...................................................................</w:t>
      </w:r>
    </w:p>
    <w:p w:rsidR="00000000" w:rsidRDefault="004B00DE">
      <w:pPr>
        <w:tabs>
          <w:tab w:val="left" w:pos="3969"/>
          <w:tab w:val="left" w:leader="dot" w:pos="7938"/>
        </w:tabs>
        <w:jc w:val="both"/>
      </w:pPr>
    </w:p>
    <w:p w:rsidR="00000000" w:rsidRDefault="004B00DE">
      <w:pPr>
        <w:tabs>
          <w:tab w:val="left" w:pos="3969"/>
          <w:tab w:val="left" w:leader="dot" w:pos="7938"/>
        </w:tabs>
        <w:jc w:val="both"/>
      </w:pPr>
    </w:p>
    <w:p w:rsidR="00000000" w:rsidRDefault="004B00DE">
      <w:pPr>
        <w:tabs>
          <w:tab w:val="left" w:pos="3969"/>
          <w:tab w:val="left" w:leader="dot" w:pos="7938"/>
        </w:tabs>
        <w:jc w:val="both"/>
      </w:pPr>
      <w:r>
        <w:t>Beilagen:</w:t>
      </w:r>
    </w:p>
    <w:p w:rsidR="00000000" w:rsidRDefault="004B00DE">
      <w:pPr>
        <w:tabs>
          <w:tab w:val="left" w:pos="3969"/>
          <w:tab w:val="left" w:leader="dot" w:pos="7938"/>
        </w:tabs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4B00DE">
      <w:pPr>
        <w:tabs>
          <w:tab w:val="left" w:pos="3969"/>
          <w:tab w:val="left" w:leader="dot" w:pos="7938"/>
        </w:tabs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4B00DE">
      <w:pPr>
        <w:tabs>
          <w:tab w:val="left" w:pos="3969"/>
          <w:tab w:val="left" w:leader="dot" w:pos="7938"/>
        </w:tabs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4B00DE">
      <w:pPr>
        <w:tabs>
          <w:tab w:val="left" w:pos="3969"/>
          <w:tab w:val="left" w:leader="dot" w:pos="7938"/>
        </w:tabs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00000">
      <w:pgSz w:w="11907" w:h="16840" w:code="9"/>
      <w:pgMar w:top="1474" w:right="567" w:bottom="851" w:left="1758" w:header="720" w:footer="720" w:gutter="0"/>
      <w:paperSrc w:first="11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299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650E0FD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CwIre/39JLzl247GFIpugemxA+D0wHO+zznhnlw/xtjuW/Xjxl5ncxEqAEY+ccOD2XND4efcp7pKKuvAz7suw==" w:salt="B/RuiUNMTyg3Po0dOXSgd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E"/>
    <w:rsid w:val="004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F89EE14-9B5F-4C4F-B143-9692DC3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B29E9941.dotm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KANALISATIONS-ANSCHLUSSGESUCH</vt:lpstr>
    </vt:vector>
  </TitlesOfParts>
  <Company>CH-8552 Felben - Wellhausen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KANALISATIONS-ANSCHLUSSGESUCH</dc:title>
  <dc:subject/>
  <dc:creator>bbaum</dc:creator>
  <cp:keywords/>
  <dc:description/>
  <cp:lastModifiedBy>SYSTEM</cp:lastModifiedBy>
  <cp:revision>2</cp:revision>
  <cp:lastPrinted>2003-11-21T13:07:00Z</cp:lastPrinted>
  <dcterms:created xsi:type="dcterms:W3CDTF">2019-07-18T06:10:00Z</dcterms:created>
  <dcterms:modified xsi:type="dcterms:W3CDTF">2019-07-18T06:10:00Z</dcterms:modified>
</cp:coreProperties>
</file>